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LIBROS DE TEXTO Y MATERIAL DE 3º EDUCACIÓN INFANTIL</w:t>
        <w:tab/>
        <w:tab/>
        <w:t xml:space="preserve"> Curso 2022-23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2"/>
        <w:gridCol w:w="2916"/>
        <w:gridCol w:w="1417"/>
        <w:gridCol w:w="1703"/>
        <w:gridCol w:w="2013"/>
        <w:tblGridChange w:id="0">
          <w:tblGrid>
            <w:gridCol w:w="2012"/>
            <w:gridCol w:w="2916"/>
            <w:gridCol w:w="1417"/>
            <w:gridCol w:w="1703"/>
            <w:gridCol w:w="201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Asignatura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Idioma 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Editorial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 activas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9788467592283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Proyectos explora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De vacaciones a Marte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Castellano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left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S.M.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9788467592399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Lectura comprensiva 5 años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Proyecto Rosetta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Solo se podrán adquirir en el centro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Mipama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Material elaborado en el colegio, importe 5 €</w:t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Fichas complementarias elaboradas en el centro: importe 20 €.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(25€)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ff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ind w:left="36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Material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Foto tamaño carnet marcada con el nombre y apellido del alumno.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1 lápices  triangulares  STABILO EASY graph (tened en cuenta si el alumno es diestro o zurdo)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barras de pegamento PRITT tamaño mediano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18 lápices de color GRUESOS TRIO STABILO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cajas de 12 rotuladores STAEDTLER Noris gruesos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rotuladores para pizarra blanca BIC VELLEDA color negro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sobre de polipropileno tamaño folio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carpeta tamaño A4 de cartón azul sin solapas    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paquete de toallitas húmedas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Información: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 necesario para trabajar la autonomía que la ropa sea lo más cómoda y práctica posible. Para ello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 los cinturones, tirantes, monos y cierres duros, calzado con cordón ( velcro 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Por seguridad de los niños/as la mochila NO debe llevar ruedas.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Todas las prendas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que traigan al colegio deben ir marcadas con su nombre y primer apellido, y llevar una cinta larga para colgar en el perchero.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El lunes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highlight w:val="white"/>
          <w:rtl w:val="0"/>
        </w:rPr>
        <w:t xml:space="preserve">5 de septiembre a las 16h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en el salón de actos, tendrá lugar la reunión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informativa con los tutores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sobre el inicio y la marcha del curso.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highlight w:val="white"/>
          <w:rtl w:val="0"/>
        </w:rPr>
        <w:t xml:space="preserve">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importante vuestra asistencia.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Os pedimos que a la reunión no vengan los niños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La compra de los libros de texto se realizará a través de la plataforma Educamos (App o web), del 22 de junio al 1 de julio.</w:t>
      </w:r>
    </w:p>
    <w:p w:rsidR="00000000" w:rsidDel="00000000" w:rsidP="00000000" w:rsidRDefault="00000000" w:rsidRPr="00000000" w14:paraId="00000035">
      <w:pPr>
        <w:spacing w:after="200" w:lineRule="auto"/>
        <w:jc w:val="both"/>
        <w:rPr>
          <w:rFonts w:ascii="Open Sans" w:cs="Open Sans" w:eastAsia="Open Sans" w:hAnsi="Open Sans"/>
          <w:color w:val="c0504d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Las familias de alumnos que hayan comprado los libros en el colegio, los tendrán en cada aula el primer día de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360" w:lineRule="auto"/>
        <w:ind w:right="-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506473" cy="719737"/>
          <wp:effectExtent b="0" l="0" r="0" t="0"/>
          <wp:docPr descr="pie_circularfesofiabarat (1).png" id="16" name="image3.png"/>
          <a:graphic>
            <a:graphicData uri="http://schemas.openxmlformats.org/drawingml/2006/picture">
              <pic:pic>
                <pic:nvPicPr>
                  <pic:cNvPr descr="pie_circularfesofiabarat (1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C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5" name="image2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2.png"/>
                        <pic:cNvPicPr preferRelativeResize="0"/>
                      </pic:nvPicPr>
                      <pic:blipFill>
                        <a:blip r:embed="rId1"/>
                        <a:srcRect b="14970" l="4545" r="5795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widowControl w:val="0"/>
            <w:spacing w:line="287.59291648864746" w:lineRule="auto"/>
            <w:ind w:left="13.406906127929688" w:right="12.08740234375" w:hanging="10.533981323242188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."/>
      <w:lvlJc w:val="left"/>
      <w:pPr>
        <w:ind w:left="216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F83"/>
    <w:pPr>
      <w:suppressAutoHyphens w:val="1"/>
    </w:pPr>
    <w:rPr>
      <w:sz w:val="24"/>
      <w:szCs w:val="24"/>
      <w:lang w:eastAsia="ar-SA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0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kT7n7hYIUKc3DAL/kFys6hFjA==">AMUW2mVdsMAmL/R/S6JSIkCxr/r8h7Qbf+Rq0iJczdFBrZUtAkylQK+TYN2Emc8Uac69GMFfkQmXIeZ2JPbIOk+/rnZ9LVxslqBoruERnyuDWahLgqudFVwMQGiEST6ZJS67jDzlBwSO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