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ind w:left="-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LIBROS DE TEXTO Y MATERIAL DE 2º EDUCACIÓN INFANTIL</w:t>
        <w:tab/>
        <w:t xml:space="preserve">Curso2023-24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1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2"/>
        <w:gridCol w:w="2916"/>
        <w:gridCol w:w="1417"/>
        <w:gridCol w:w="1703"/>
        <w:gridCol w:w="2013"/>
        <w:tblGridChange w:id="0">
          <w:tblGrid>
            <w:gridCol w:w="2012"/>
            <w:gridCol w:w="2916"/>
            <w:gridCol w:w="1417"/>
            <w:gridCol w:w="1703"/>
            <w:gridCol w:w="2013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Matemáticas activas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 años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Castellano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9788467592276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Proyectos explora 4 años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"¡Selva  a la vista!"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9788467594263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9788491075981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Lectura comprensiva 4 años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Proyecto Rosetta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Solo se podrán adquirir en el centro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Castellano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Mipama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Inglés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Material elaborado en el colegio , importe 5 €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Fichas complementarias elaboradas en el centro: importe 20 euros.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El importe total del material (25€) será pasado por cuenta bancaria en septiembre. Se avisará del cargo en cuenta con anterioridad mediante la plataforma Educamos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Las familias que deseen reservar el lote de libros en el colegio  deben realizarlo a través de la aplicación EDUCAMOS del 12 al 19 de junio.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lote estará disponible en el apartado ACTIVIDADES. Se reservará marcando la opción INSCRIBIRSE.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4252"/>
          <w:tab w:val="right" w:leader="none" w:pos="8504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252"/>
          <w:tab w:val="right" w:leader="none" w:pos="8504"/>
        </w:tabs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Material:</w:t>
      </w:r>
    </w:p>
    <w:p w:rsidR="00000000" w:rsidDel="00000000" w:rsidP="00000000" w:rsidRDefault="00000000" w:rsidRPr="00000000" w14:paraId="0000002E">
      <w:pPr>
        <w:tabs>
          <w:tab w:val="center" w:leader="none" w:pos="4252"/>
          <w:tab w:val="right" w:leader="none" w:pos="8504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1 foto actual tamaño carnet (marcada con el nombre, se entregará en mano a la tutora).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2  lápiz  triangular STABILO EASY graph (tened en cuenta si el alumno es diestro o zurdo).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1 goma de borrar STAEDTLER tamaño mediano.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2 barras de pegamento PRITT tamaño mediano.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1 cajas de 18 lápices de colores gruesos TRIO STABILO.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de 12 ceras DACS Alpino.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2  cajas de 12 rotuladores lavables GIOTTO (Turbo Maxi) punta gruesa 5mm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1 carpeta tamaño folio de cartón sin solapas.</w:t>
      </w:r>
      <w:r w:rsidDel="00000000" w:rsidR="00000000" w:rsidRPr="00000000">
        <w:rPr>
          <w:rFonts w:ascii="Arial" w:cs="Arial" w:eastAsia="Arial" w:hAnsi="Arial"/>
          <w:highlight w:val="black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1 sobre plástico tamaño cuartilla.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de pañuelos.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line="3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3 paquetes de toallitas húmedas.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252"/>
          <w:tab w:val="right" w:leader="none" w:pos="8504"/>
        </w:tabs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252"/>
          <w:tab w:val="right" w:leader="none" w:pos="8504"/>
        </w:tabs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252"/>
          <w:tab w:val="right" w:leader="none" w:pos="8504"/>
        </w:tabs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252"/>
          <w:tab w:val="right" w:leader="none" w:pos="8504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Es necesario para trabajar la autonomía que la ropa sea lo más cómoda y práctica posible. Para ello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rtl w:val="0"/>
        </w:rPr>
        <w:t xml:space="preserve"> cinturones, tirantes, monos ni botones, calzado con cordón (velcro).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252"/>
          <w:tab w:val="right" w:leader="none" w:pos="8504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Por seguridad de los niños/as la mochila NO debe llevar ruedas.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252"/>
          <w:tab w:val="right" w:leader="none" w:pos="8504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Todas las prendas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traigan al colegio deben ir marcadas con su nombre y primer apellido, y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llevar una cinta elástica larga para colgar en la percha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after="24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Babero obligatorio de octubre a mayo. Se podrán adquirir en el colegio a través del siguiente correo: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manteniment@sagradocorazon.net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hasta fin de existencias. También se podrá adquirir en el Corte inglés de Nuevo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center" w:leader="none" w:pos="4252"/>
          <w:tab w:val="right" w:leader="none" w:pos="8504"/>
        </w:tabs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252"/>
          <w:tab w:val="right" w:leader="none" w:pos="8504"/>
        </w:tabs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6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MIÉRCOLES, 6 DE SEPTIEMBRE a las 16h de la tarde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será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REUNIÓN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el Salón de Actos para informar del inicio y marcha del curso.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Es importante vuestra asistencia.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Os pedimos que a la reunión no vengan los niños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firstLine="0"/>
        <w:jc w:val="both"/>
        <w:rPr/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El material y los libros</w:t>
      </w:r>
      <w:r w:rsidDel="00000000" w:rsidR="00000000" w:rsidRPr="00000000">
        <w:rPr>
          <w:rFonts w:ascii="Arial" w:cs="Arial" w:eastAsia="Arial" w:hAnsi="Arial"/>
          <w:rtl w:val="0"/>
        </w:rPr>
        <w:t xml:space="preserve">, los deberéis traer el día de la reunión en una bolsa con el nombre del niño/a. (El nombre sólo en la bolsa, no en los libros ni en el material). Ese mismo día entregaréis la foto del niño en mano a la tutora. (Marcada con el nombre por detrás).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</w:tabs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Tutores de 2ºinfantil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3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2" name="image1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1.png"/>
                        <pic:cNvPicPr preferRelativeResize="0"/>
                      </pic:nvPicPr>
                      <pic:blipFill>
                        <a:blip r:embed="rId1"/>
                        <a:srcRect b="14970" l="4545" r="5794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4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1" name="image3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5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teniment@sagradocoraz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bvDtaS6WgWf5VHEU1q5LF+LuiQ==">CgMxLjA4AHIhMXA5Nkc1aXhjZ3N3Sk5zTkxDdWVBTXl1cUQzYjFDSVJI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